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9E74DD"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9E74DD"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1502D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1502DA">
          <w:pPr>
            <w:pStyle w:val="TDC2"/>
            <w:tabs>
              <w:tab w:val="right" w:leader="dot" w:pos="9678"/>
            </w:tabs>
            <w:rPr>
              <w:noProof/>
            </w:rPr>
          </w:pPr>
          <w:r w:rsidRPr="001502DA">
            <w:fldChar w:fldCharType="begin"/>
          </w:r>
          <w:r w:rsidR="00F46719">
            <w:instrText xml:space="preserve"> TOC \o "1-3" \h \z \u </w:instrText>
          </w:r>
          <w:r w:rsidRPr="001502DA">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1502D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9E74DD">
              <w:rPr>
                <w:b/>
                <w:bCs/>
                <w:noProof/>
                <w:webHidden/>
                <w:lang w:val="es-ES"/>
              </w:rPr>
              <w:t>¡</w:t>
            </w:r>
            <w:r>
              <w:rPr>
                <w:noProof/>
                <w:webHidden/>
              </w:rPr>
              <w:fldChar w:fldCharType="end"/>
            </w:r>
          </w:hyperlink>
        </w:p>
        <w:p w:rsidR="00F46719" w:rsidRDefault="001502DA">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E61A89" w:rsidRDefault="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E61A89" w:rsidRPr="00E74967" w:rsidRDefault="00E61A89" w:rsidP="00E61A89">
      <w:pPr>
        <w:tabs>
          <w:tab w:val="left" w:leader="underscore" w:pos="9639"/>
        </w:tabs>
        <w:spacing w:after="0" w:line="240" w:lineRule="auto"/>
        <w:jc w:val="both"/>
        <w:rPr>
          <w:rFonts w:cs="Calibri"/>
        </w:rPr>
      </w:pP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 y 2019 se otorgaron un total de 58 créditos de autoconstrucción; 18 créditos en el 2018 y 40 créditos en el 2019.</w:t>
      </w:r>
    </w:p>
    <w:p w:rsidR="00E61A89" w:rsidRPr="00E74967" w:rsidRDefault="00E61A89" w:rsidP="00E61A89">
      <w:pPr>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rsidR="00E61A89" w:rsidRDefault="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E61A89" w:rsidRPr="00BB216F" w:rsidRDefault="00E61A89" w:rsidP="00E61A89">
      <w:pPr>
        <w:spacing w:after="0" w:line="240" w:lineRule="auto"/>
        <w:jc w:val="both"/>
        <w:rPr>
          <w:rFonts w:ascii="Arial" w:hAnsi="Arial" w:cs="Arial"/>
          <w:sz w:val="20"/>
          <w:szCs w:val="20"/>
        </w:rPr>
      </w:pPr>
    </w:p>
    <w:p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mas la infraestructura con la que cuenta se </w:t>
      </w:r>
      <w:proofErr w:type="spellStart"/>
      <w:r>
        <w:rPr>
          <w:rFonts w:ascii="Arial" w:hAnsi="Arial" w:cs="Arial"/>
          <w:sz w:val="20"/>
          <w:szCs w:val="20"/>
          <w:lang w:val="es-ES"/>
        </w:rPr>
        <w:t>esta</w:t>
      </w:r>
      <w:proofErr w:type="spellEnd"/>
      <w:r>
        <w:rPr>
          <w:rFonts w:ascii="Arial" w:hAnsi="Arial" w:cs="Arial"/>
          <w:sz w:val="20"/>
          <w:szCs w:val="20"/>
          <w:lang w:val="es-ES"/>
        </w:rPr>
        <w:t xml:space="preserve"> trabajando bajo el esquema de </w:t>
      </w:r>
      <w:proofErr w:type="spellStart"/>
      <w:r>
        <w:rPr>
          <w:rFonts w:ascii="Arial" w:hAnsi="Arial" w:cs="Arial"/>
          <w:sz w:val="20"/>
          <w:szCs w:val="20"/>
          <w:lang w:val="es-ES"/>
        </w:rPr>
        <w:t>promotoria</w:t>
      </w:r>
      <w:proofErr w:type="spellEnd"/>
      <w:r>
        <w:rPr>
          <w:rFonts w:ascii="Arial" w:hAnsi="Arial" w:cs="Arial"/>
          <w:sz w:val="20"/>
          <w:szCs w:val="20"/>
          <w:lang w:val="es-ES"/>
        </w:rPr>
        <w:t xml:space="preserve">, y </w:t>
      </w:r>
      <w:proofErr w:type="spellStart"/>
      <w:r>
        <w:rPr>
          <w:rFonts w:ascii="Arial" w:hAnsi="Arial" w:cs="Arial"/>
          <w:sz w:val="20"/>
          <w:szCs w:val="20"/>
          <w:lang w:val="es-ES"/>
        </w:rPr>
        <w:t>asi</w:t>
      </w:r>
      <w:proofErr w:type="spellEnd"/>
      <w:r>
        <w:rPr>
          <w:rFonts w:ascii="Arial" w:hAnsi="Arial" w:cs="Arial"/>
          <w:sz w:val="20"/>
          <w:szCs w:val="20"/>
          <w:lang w:val="es-ES"/>
        </w:rPr>
        <w:t xml:space="preserve"> brindar a la ciudadanía la oportunidad de entrar al programa "Mi impulso a la Vivienda 2020" </w:t>
      </w:r>
    </w:p>
    <w:p w:rsidR="00E61A89" w:rsidRDefault="00E61A89" w:rsidP="00E61A89">
      <w:pPr>
        <w:spacing w:after="0" w:line="240" w:lineRule="auto"/>
        <w:jc w:val="both"/>
        <w:rPr>
          <w:rFonts w:ascii="Arial" w:hAnsi="Arial" w:cs="Arial"/>
          <w:sz w:val="20"/>
          <w:szCs w:val="20"/>
          <w:lang w:val="es-ES"/>
        </w:rPr>
      </w:pPr>
    </w:p>
    <w:p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rsidR="00E61A89" w:rsidRPr="00BB216F" w:rsidRDefault="00E61A89" w:rsidP="00E61A89">
      <w:pPr>
        <w:spacing w:after="0" w:line="240" w:lineRule="auto"/>
        <w:jc w:val="both"/>
        <w:rPr>
          <w:rFonts w:ascii="Arial" w:hAnsi="Arial" w:cs="Arial"/>
          <w:sz w:val="20"/>
          <w:szCs w:val="20"/>
          <w:lang w:val="es-ES"/>
        </w:rPr>
      </w:pPr>
    </w:p>
    <w:p w:rsidR="00E61A89" w:rsidRDefault="00E61A89" w:rsidP="00E61A89">
      <w:pPr>
        <w:spacing w:after="0" w:line="240" w:lineRule="auto"/>
        <w:jc w:val="both"/>
        <w:rPr>
          <w:rFonts w:ascii="Arial" w:hAnsi="Arial" w:cs="Arial"/>
          <w:sz w:val="20"/>
          <w:szCs w:val="20"/>
        </w:rPr>
      </w:pPr>
      <w:r>
        <w:rPr>
          <w:rFonts w:ascii="Arial" w:hAnsi="Arial" w:cs="Arial"/>
          <w:sz w:val="20"/>
          <w:szCs w:val="20"/>
        </w:rPr>
        <w:t xml:space="preserve">En este ejercicio 2020 no se ha recibido recurso del </w:t>
      </w:r>
      <w:r w:rsidRPr="00BB216F">
        <w:rPr>
          <w:rFonts w:ascii="Arial" w:hAnsi="Arial" w:cs="Arial"/>
          <w:sz w:val="20"/>
          <w:szCs w:val="20"/>
        </w:rPr>
        <w:t xml:space="preserve"> Ramo 33 para gasto de inversión, por lo  mismo ha sido insuficiente para poder atender la demanda de vivie</w:t>
      </w:r>
      <w:r>
        <w:rPr>
          <w:rFonts w:ascii="Arial" w:hAnsi="Arial" w:cs="Arial"/>
          <w:sz w:val="20"/>
          <w:szCs w:val="20"/>
        </w:rPr>
        <w:t>nda que existe en el Municipio.</w:t>
      </w:r>
    </w:p>
    <w:p w:rsidR="00E61A89" w:rsidRPr="00BB216F" w:rsidRDefault="00E61A89" w:rsidP="00E61A89">
      <w:pPr>
        <w:spacing w:after="0" w:line="240" w:lineRule="auto"/>
        <w:jc w:val="both"/>
        <w:rPr>
          <w:rFonts w:ascii="Arial" w:hAnsi="Arial" w:cs="Arial"/>
          <w:sz w:val="20"/>
          <w:szCs w:val="20"/>
        </w:rPr>
      </w:pP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w:t>
      </w:r>
      <w:proofErr w:type="spellStart"/>
      <w:r w:rsidRPr="00BB216F">
        <w:rPr>
          <w:rFonts w:ascii="Arial" w:hAnsi="Arial" w:cs="Arial"/>
          <w:sz w:val="20"/>
          <w:szCs w:val="20"/>
        </w:rPr>
        <w:t>Sedesol</w:t>
      </w:r>
      <w:proofErr w:type="spellEnd"/>
      <w:r w:rsidRPr="00BB216F">
        <w:rPr>
          <w:rFonts w:ascii="Arial" w:hAnsi="Arial" w:cs="Arial"/>
          <w:sz w:val="20"/>
          <w:szCs w:val="20"/>
        </w:rPr>
        <w:t xml:space="preserve"> y </w:t>
      </w:r>
      <w:proofErr w:type="spellStart"/>
      <w:r w:rsidRPr="00BB216F">
        <w:rPr>
          <w:rFonts w:ascii="Arial" w:hAnsi="Arial" w:cs="Arial"/>
          <w:sz w:val="20"/>
          <w:szCs w:val="20"/>
        </w:rPr>
        <w:t>Fonhapo</w:t>
      </w:r>
      <w:proofErr w:type="spellEnd"/>
      <w:r w:rsidRPr="00BB216F">
        <w:rPr>
          <w:rFonts w:ascii="Arial" w:hAnsi="Arial" w:cs="Arial"/>
          <w:sz w:val="20"/>
          <w:szCs w:val="20"/>
        </w:rPr>
        <w:t xml:space="preserve">; por lo que esto influirá en las decisiones que se tomen. </w:t>
      </w:r>
    </w:p>
    <w:p w:rsidR="00E61A89" w:rsidRPr="00E74967" w:rsidRDefault="00E61A89" w:rsidP="00E61A89">
      <w:pPr>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E61A89" w:rsidRPr="00BB216F" w:rsidRDefault="00E61A89" w:rsidP="00E61A89">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rsidR="00E61A89" w:rsidRPr="007D3CA4" w:rsidRDefault="00E61A89" w:rsidP="00E61A89">
      <w:pPr>
        <w:tabs>
          <w:tab w:val="left" w:leader="underscore" w:pos="9639"/>
        </w:tabs>
        <w:spacing w:after="0" w:line="240" w:lineRule="auto"/>
        <w:jc w:val="both"/>
        <w:rPr>
          <w:rFonts w:cs="Calibri"/>
          <w:lang w:val="es-ES"/>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E61A89" w:rsidRPr="00E74967" w:rsidRDefault="00E61A89" w:rsidP="00E61A89">
      <w:pPr>
        <w:pStyle w:val="Encabezado"/>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rsidR="00E61A89" w:rsidRDefault="00E61A89" w:rsidP="00E61A89">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rsidR="00E61A89" w:rsidRDefault="00E61A89" w:rsidP="00E61A89">
      <w:pPr>
        <w:jc w:val="both"/>
        <w:rPr>
          <w:rFonts w:ascii="Arial" w:hAnsi="Arial" w:cs="Arial"/>
          <w:sz w:val="20"/>
          <w:szCs w:val="20"/>
        </w:rPr>
      </w:pPr>
      <w:r>
        <w:rPr>
          <w:rFonts w:ascii="Arial" w:hAnsi="Arial" w:cs="Arial"/>
          <w:sz w:val="20"/>
          <w:szCs w:val="20"/>
        </w:rPr>
        <w:t xml:space="preserve">Enero a </w:t>
      </w:r>
      <w:r w:rsidR="00252F9A">
        <w:rPr>
          <w:rFonts w:ascii="Arial" w:hAnsi="Arial" w:cs="Arial"/>
          <w:sz w:val="20"/>
          <w:szCs w:val="20"/>
        </w:rPr>
        <w:t>Septiembre 2021</w:t>
      </w:r>
    </w:p>
    <w:p w:rsidR="00E61A89" w:rsidRPr="00BB216F" w:rsidRDefault="00E61A89" w:rsidP="00E61A89">
      <w:pPr>
        <w:jc w:val="both"/>
        <w:rPr>
          <w:rFonts w:ascii="Arial" w:hAnsi="Arial" w:cs="Arial"/>
          <w:sz w:val="20"/>
          <w:szCs w:val="20"/>
        </w:rPr>
      </w:pP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rsidR="00E61A89" w:rsidRDefault="00E61A89" w:rsidP="00E61A89">
      <w:pPr>
        <w:tabs>
          <w:tab w:val="left" w:leader="underscore" w:pos="9639"/>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p>
    <w:p w:rsidR="00E61A89"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rsidR="00E61A89" w:rsidRDefault="00E61A89" w:rsidP="00E61A89">
      <w:pPr>
        <w:autoSpaceDE w:val="0"/>
        <w:autoSpaceDN w:val="0"/>
        <w:adjustRightInd w:val="0"/>
        <w:spacing w:after="0" w:line="240" w:lineRule="auto"/>
        <w:rPr>
          <w:rFonts w:ascii="Arial" w:hAnsi="Arial" w:cs="Arial"/>
          <w:bCs/>
          <w:sz w:val="20"/>
          <w:szCs w:val="20"/>
          <w:lang w:eastAsia="es-MX"/>
        </w:rPr>
      </w:pPr>
    </w:p>
    <w:p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E61A89" w:rsidRPr="00E74967" w:rsidRDefault="00E61A89" w:rsidP="00E61A89">
      <w:pPr>
        <w:tabs>
          <w:tab w:val="left" w:leader="underscore" w:pos="9639"/>
        </w:tabs>
        <w:spacing w:after="0" w:line="240" w:lineRule="auto"/>
        <w:jc w:val="both"/>
        <w:rPr>
          <w:rFonts w:cs="Calibri"/>
        </w:rPr>
      </w:pPr>
    </w:p>
    <w:p w:rsidR="00E61A89" w:rsidRPr="00A06487" w:rsidRDefault="00E61A89" w:rsidP="00E61A89">
      <w:pPr>
        <w:tabs>
          <w:tab w:val="left" w:leader="underscore" w:pos="9639"/>
        </w:tabs>
        <w:spacing w:after="0" w:line="240" w:lineRule="auto"/>
        <w:jc w:val="both"/>
        <w:rPr>
          <w:rFonts w:cs="Calibri"/>
        </w:rPr>
      </w:pPr>
    </w:p>
    <w:p w:rsidR="00E61A89" w:rsidRDefault="00A05E11" w:rsidP="00E61A89">
      <w:pPr>
        <w:tabs>
          <w:tab w:val="left" w:leader="underscore" w:pos="9639"/>
        </w:tabs>
        <w:spacing w:after="0" w:line="240" w:lineRule="auto"/>
        <w:jc w:val="both"/>
        <w:rPr>
          <w:rFonts w:cs="Calibri"/>
          <w:b/>
        </w:rPr>
      </w:pPr>
      <w:r>
        <w:rPr>
          <w:rFonts w:cs="Calibri"/>
          <w:b/>
          <w:noProof/>
          <w:lang w:eastAsia="es-MX"/>
        </w:rPr>
        <w:drawing>
          <wp:inline distT="0" distB="0" distL="0" distR="0">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b/>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E61A89" w:rsidRPr="00BB216F" w:rsidRDefault="00E61A89" w:rsidP="00E61A89">
      <w:pPr>
        <w:spacing w:after="0" w:line="240" w:lineRule="auto"/>
        <w:jc w:val="both"/>
        <w:rPr>
          <w:rFonts w:ascii="Arial" w:hAnsi="Arial" w:cs="Arial"/>
        </w:rPr>
      </w:pPr>
      <w:r w:rsidRPr="00BB216F">
        <w:rPr>
          <w:rFonts w:ascii="Arial" w:hAnsi="Arial" w:cs="Arial"/>
          <w:sz w:val="20"/>
          <w:szCs w:val="20"/>
        </w:rPr>
        <w:lastRenderedPageBreak/>
        <w:t>No Aplica</w:t>
      </w:r>
    </w:p>
    <w:p w:rsidR="00E61A89"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Pr>
          <w:rFonts w:cs="Calibri"/>
        </w:rPr>
        <w:t xml:space="preserve">Se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61A89" w:rsidRPr="00BB216F" w:rsidRDefault="00E61A89"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*Revelar las nuevas políticas de reconocimiento: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*Plan de implementación:</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pStyle w:val="Ttulo2"/>
        <w:rPr>
          <w:rFonts w:cs="Calibri"/>
          <w:b/>
        </w:rPr>
      </w:pPr>
      <w:bookmarkStart w:id="5" w:name="_Toc508279626"/>
      <w:r w:rsidRPr="000C3365">
        <w:rPr>
          <w:rFonts w:asciiTheme="minorHAnsi" w:hAnsiTheme="minorHAnsi" w:cstheme="minorHAnsi"/>
          <w:b/>
          <w:color w:val="auto"/>
          <w:sz w:val="22"/>
        </w:rPr>
        <w:lastRenderedPageBreak/>
        <w:t>6. Políticas de Contabilidad Significativas:</w:t>
      </w:r>
      <w:bookmarkEnd w:id="5"/>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E61A89" w:rsidRPr="00BB216F" w:rsidRDefault="00E61A89"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E61A89" w:rsidRPr="00BB216F" w:rsidRDefault="00E61A89"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E61A89" w:rsidRPr="00E74967" w:rsidRDefault="00E61A89" w:rsidP="00E61A89">
      <w:pPr>
        <w:tabs>
          <w:tab w:val="left" w:leader="underscore" w:pos="9639"/>
        </w:tabs>
        <w:spacing w:after="0" w:line="240" w:lineRule="auto"/>
        <w:jc w:val="both"/>
        <w:rPr>
          <w:rFonts w:cs="Calibri"/>
        </w:rPr>
      </w:pPr>
    </w:p>
    <w:p w:rsidR="00E61A89" w:rsidRPr="00BB216F" w:rsidRDefault="00E61A89" w:rsidP="00E61A89">
      <w:pPr>
        <w:jc w:val="both"/>
        <w:rPr>
          <w:rFonts w:ascii="Arial" w:hAnsi="Arial" w:cs="Arial"/>
          <w:sz w:val="20"/>
          <w:szCs w:val="20"/>
        </w:rPr>
      </w:pPr>
      <w:r>
        <w:rPr>
          <w:rFonts w:ascii="Arial" w:hAnsi="Arial" w:cs="Arial"/>
          <w:sz w:val="20"/>
          <w:szCs w:val="20"/>
        </w:rPr>
        <w:t xml:space="preserve">A partir del ejercicio 2016 se realizo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Armonizacion contable. </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p>
    <w:p w:rsidR="00E61A89" w:rsidRPr="00B27857" w:rsidRDefault="00E61A89" w:rsidP="00E61A89">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Debe mostrar la siguiente información: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se han cambiado los lineamientos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b/>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han habido circunstancias que afecten el activo.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E61A89" w:rsidRPr="005D4A9B" w:rsidRDefault="00E61A89"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Fideicomisos, Mandatos y Análogos:</w:t>
      </w:r>
      <w:bookmarkEnd w:id="8"/>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deberá informar:</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Enero- Septiembre fue menor conforme a lo proyectado en el pronóstico de ingresos.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E61A89" w:rsidRPr="00E74967" w:rsidRDefault="00E61A89" w:rsidP="00E61A89">
      <w:pPr>
        <w:tabs>
          <w:tab w:val="left" w:leader="underscore" w:pos="9639"/>
        </w:tabs>
        <w:spacing w:after="0" w:line="240" w:lineRule="auto"/>
        <w:jc w:val="both"/>
        <w:rPr>
          <w:rFonts w:cs="Calibri"/>
        </w:rPr>
      </w:pPr>
      <w:r w:rsidRPr="00E74967">
        <w:rPr>
          <w:rFonts w:cs="Calibri"/>
        </w:rPr>
        <w:t>* Se anexará la información en las notas de desglose.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E61A89" w:rsidRPr="00E74967" w:rsidRDefault="00E61A89"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de: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En general, nos apegamos a los Lineamientos Generales de Racionalidad, Austeridad y Disciplina Presupuestal aprobados por el H. Ayuntamiento para el Ejercicio 20</w:t>
      </w:r>
      <w:r>
        <w:rPr>
          <w:rFonts w:ascii="Arial" w:hAnsi="Arial" w:cs="Arial"/>
          <w:sz w:val="20"/>
          <w:szCs w:val="20"/>
        </w:rPr>
        <w:t>20</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E61A89" w:rsidRPr="00E74967" w:rsidRDefault="00E61A89" w:rsidP="00E61A89">
      <w:pPr>
        <w:tabs>
          <w:tab w:val="left" w:leader="underscore" w:pos="9639"/>
        </w:tabs>
        <w:spacing w:after="0" w:line="240" w:lineRule="auto"/>
        <w:jc w:val="both"/>
        <w:rPr>
          <w:rFonts w:cs="Calibri"/>
        </w:rPr>
      </w:pPr>
      <w:r>
        <w:rPr>
          <w:rFonts w:cs="Calibri"/>
        </w:rPr>
        <w:lastRenderedPageBreak/>
        <w:t>Conforme al PBR</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E61A89" w:rsidRPr="00BB216F" w:rsidRDefault="00E61A89" w:rsidP="00E61A89">
      <w:pPr>
        <w:jc w:val="both"/>
        <w:rPr>
          <w:rFonts w:ascii="Arial" w:hAnsi="Arial" w:cs="Arial"/>
          <w:sz w:val="20"/>
          <w:szCs w:val="20"/>
        </w:rPr>
      </w:pPr>
      <w:r w:rsidRPr="00BB216F">
        <w:rPr>
          <w:rFonts w:ascii="Arial" w:hAnsi="Arial" w:cs="Arial"/>
          <w:sz w:val="20"/>
          <w:szCs w:val="20"/>
        </w:rPr>
        <w:t>No existen.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F46719" w:rsidRDefault="00E61A89" w:rsidP="00E61A89">
      <w:pPr>
        <w:pStyle w:val="Ttulo2"/>
        <w:rPr>
          <w:rFonts w:asciiTheme="minorHAnsi" w:hAnsiTheme="minorHAnsi" w:cstheme="minorHAnsi"/>
          <w:b/>
          <w:color w:val="auto"/>
          <w:sz w:val="22"/>
        </w:rPr>
      </w:pPr>
      <w:r w:rsidRPr="00F46719">
        <w:rPr>
          <w:rFonts w:asciiTheme="minorHAnsi" w:hAnsiTheme="minorHAnsi" w:cstheme="minorHAnsi"/>
          <w:b/>
          <w:color w:val="auto"/>
          <w:sz w:val="22"/>
        </w:rPr>
        <w:t>17. Responsabilidad Sobre la Presentación Razonable de la Información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E61A89" w:rsidRDefault="00E61A89" w:rsidP="00E61A89">
      <w:pPr>
        <w:pBdr>
          <w:bottom w:val="single" w:sz="12" w:space="1" w:color="auto"/>
        </w:pBd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asciiTheme="minorHAnsi" w:hAnsiTheme="minorHAnsi" w:cstheme="minorHAnsi"/>
          <w:b/>
          <w:sz w:val="24"/>
          <w:szCs w:val="24"/>
        </w:rPr>
      </w:pPr>
    </w:p>
    <w:p w:rsidR="00E61A89" w:rsidRPr="0012405A"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D1E76" w:rsidRPr="00E74967" w:rsidRDefault="007D1E76" w:rsidP="00CB41C4">
      <w:pPr>
        <w:tabs>
          <w:tab w:val="left" w:leader="underscore" w:pos="9639"/>
        </w:tabs>
        <w:spacing w:after="0" w:line="240" w:lineRule="auto"/>
        <w:jc w:val="both"/>
        <w:rPr>
          <w:rFonts w:cs="Calibri"/>
        </w:rPr>
      </w:pPr>
    </w:p>
    <w:p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EE" w:rsidRDefault="000228EE" w:rsidP="00E00323">
      <w:pPr>
        <w:spacing w:after="0" w:line="240" w:lineRule="auto"/>
      </w:pPr>
      <w:r>
        <w:separator/>
      </w:r>
    </w:p>
  </w:endnote>
  <w:endnote w:type="continuationSeparator" w:id="0">
    <w:p w:rsidR="000228EE" w:rsidRDefault="000228EE"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1502DA">
        <w:pPr>
          <w:pStyle w:val="Piedepgina"/>
          <w:jc w:val="right"/>
        </w:pPr>
        <w:r>
          <w:fldChar w:fldCharType="begin"/>
        </w:r>
        <w:r w:rsidR="0012405A">
          <w:instrText>PAGE   \* MERGEFORMAT</w:instrText>
        </w:r>
        <w:r>
          <w:fldChar w:fldCharType="separate"/>
        </w:r>
        <w:r w:rsidR="00A05E11" w:rsidRPr="00A05E11">
          <w:rPr>
            <w:noProof/>
            <w:lang w:val="es-ES"/>
          </w:rPr>
          <w:t>6</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EE" w:rsidRDefault="000228EE" w:rsidP="00E00323">
      <w:pPr>
        <w:spacing w:after="0" w:line="240" w:lineRule="auto"/>
      </w:pPr>
      <w:r>
        <w:separator/>
      </w:r>
    </w:p>
  </w:footnote>
  <w:footnote w:type="continuationSeparator" w:id="0">
    <w:p w:rsidR="000228EE" w:rsidRDefault="000228EE"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9E74DD" w:rsidP="00A4610E">
    <w:pPr>
      <w:pStyle w:val="Encabezado"/>
      <w:spacing w:after="0" w:line="240" w:lineRule="auto"/>
      <w:jc w:val="center"/>
    </w:pPr>
    <w:r>
      <w:t>Instituto Municipal de Vivienda de Irapuato, Gto</w:t>
    </w:r>
  </w:p>
  <w:p w:rsidR="00A4610E" w:rsidRDefault="00A4610E" w:rsidP="00A4610E">
    <w:pPr>
      <w:pStyle w:val="Encabezado"/>
      <w:spacing w:after="0" w:line="240" w:lineRule="auto"/>
      <w:jc w:val="center"/>
    </w:pPr>
    <w:r w:rsidRPr="00A4610E">
      <w:t>CORRESPONDI</w:t>
    </w:r>
    <w:r w:rsidR="009E74DD">
      <w:t>E</w:t>
    </w:r>
    <w:r w:rsidRPr="00A4610E">
      <w:t xml:space="preserve">NTES AL </w:t>
    </w:r>
    <w:r w:rsidR="00252F9A">
      <w:t>30 SEPTIEMBRE</w:t>
    </w:r>
    <w:r w:rsidR="009E74DD">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7D1E76"/>
    <w:rsid w:val="000228EE"/>
    <w:rsid w:val="00040D4F"/>
    <w:rsid w:val="00084EAE"/>
    <w:rsid w:val="00091CE6"/>
    <w:rsid w:val="000B7810"/>
    <w:rsid w:val="000C3365"/>
    <w:rsid w:val="0012405A"/>
    <w:rsid w:val="001502DA"/>
    <w:rsid w:val="00154BA3"/>
    <w:rsid w:val="001973A2"/>
    <w:rsid w:val="001C75F2"/>
    <w:rsid w:val="001D2063"/>
    <w:rsid w:val="001D43E9"/>
    <w:rsid w:val="00232175"/>
    <w:rsid w:val="002529CA"/>
    <w:rsid w:val="00252F9A"/>
    <w:rsid w:val="003453CA"/>
    <w:rsid w:val="00380218"/>
    <w:rsid w:val="00435A87"/>
    <w:rsid w:val="00435DEC"/>
    <w:rsid w:val="00486D10"/>
    <w:rsid w:val="004930FE"/>
    <w:rsid w:val="004A58C8"/>
    <w:rsid w:val="004D2D59"/>
    <w:rsid w:val="004F234D"/>
    <w:rsid w:val="0054701E"/>
    <w:rsid w:val="005B5531"/>
    <w:rsid w:val="005D3E43"/>
    <w:rsid w:val="005E231E"/>
    <w:rsid w:val="005F035E"/>
    <w:rsid w:val="00657009"/>
    <w:rsid w:val="00672D48"/>
    <w:rsid w:val="0067694E"/>
    <w:rsid w:val="00681C79"/>
    <w:rsid w:val="007610BC"/>
    <w:rsid w:val="007714AB"/>
    <w:rsid w:val="00776141"/>
    <w:rsid w:val="007D1E76"/>
    <w:rsid w:val="007D4484"/>
    <w:rsid w:val="0086459F"/>
    <w:rsid w:val="008C3BB8"/>
    <w:rsid w:val="008E076C"/>
    <w:rsid w:val="0092765C"/>
    <w:rsid w:val="00937E8C"/>
    <w:rsid w:val="009A5BF0"/>
    <w:rsid w:val="009E74DD"/>
    <w:rsid w:val="00A05E11"/>
    <w:rsid w:val="00A4610E"/>
    <w:rsid w:val="00A730E0"/>
    <w:rsid w:val="00AA41E5"/>
    <w:rsid w:val="00AB722B"/>
    <w:rsid w:val="00AE1F6A"/>
    <w:rsid w:val="00C97E1E"/>
    <w:rsid w:val="00CB41C4"/>
    <w:rsid w:val="00CF1316"/>
    <w:rsid w:val="00D13C44"/>
    <w:rsid w:val="00D40FC2"/>
    <w:rsid w:val="00D5018E"/>
    <w:rsid w:val="00D61322"/>
    <w:rsid w:val="00D975B1"/>
    <w:rsid w:val="00E00323"/>
    <w:rsid w:val="00E61A89"/>
    <w:rsid w:val="00E74967"/>
    <w:rsid w:val="00E7559F"/>
    <w:rsid w:val="00EA37F5"/>
    <w:rsid w:val="00EA7915"/>
    <w:rsid w:val="00ED7A42"/>
    <w:rsid w:val="00F42CC3"/>
    <w:rsid w:val="00F46719"/>
    <w:rsid w:val="00F54F6F"/>
    <w:rsid w:val="00F6102D"/>
    <w:rsid w:val="00F65A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E61A89"/>
    <w:rPr>
      <w:rFonts w:ascii="Futura Lt BT" w:eastAsia="Times New Roman" w:hAnsi="Futura Lt BT"/>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729399-00AF-4F4C-A92F-23549E78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3362</Words>
  <Characters>18494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25</cp:revision>
  <dcterms:created xsi:type="dcterms:W3CDTF">2017-01-12T05:27:00Z</dcterms:created>
  <dcterms:modified xsi:type="dcterms:W3CDTF">2021-10-05T18:58:00Z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